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2870D" w14:textId="68166E87" w:rsidR="00FD05F0" w:rsidRPr="00FD05F0" w:rsidRDefault="00FD05F0" w:rsidP="00FD05F0">
      <w:pPr>
        <w:jc w:val="center"/>
        <w:rPr>
          <w:rFonts w:ascii="Verdana" w:hAnsi="Verdana"/>
          <w:b/>
          <w:bCs/>
        </w:rPr>
      </w:pPr>
      <w:r w:rsidRPr="00FD05F0">
        <w:rPr>
          <w:rFonts w:ascii="Verdana" w:hAnsi="Verdana"/>
          <w:b/>
          <w:bCs/>
          <w:noProof/>
        </w:rPr>
        <w:drawing>
          <wp:inline distT="0" distB="0" distL="0" distR="0" wp14:anchorId="420912C9" wp14:editId="6D4A2302">
            <wp:extent cx="3499200" cy="2134800"/>
            <wp:effectExtent l="0" t="0" r="6350" b="0"/>
            <wp:docPr id="43965099" name="Picture 2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5099" name="Picture 2" descr="A logo for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BA91" w14:textId="77777777" w:rsidR="00FC6C2D" w:rsidRDefault="00FC6C2D" w:rsidP="00FC6C2D">
      <w:pPr>
        <w:jc w:val="center"/>
        <w:rPr>
          <w:rFonts w:ascii="Verdana" w:hAnsi="Verdana"/>
          <w:b/>
          <w:bCs/>
          <w:sz w:val="32"/>
          <w:szCs w:val="32"/>
        </w:rPr>
      </w:pPr>
      <w:r w:rsidRPr="00FC6C2D">
        <w:rPr>
          <w:rFonts w:ascii="Verdana" w:hAnsi="Verdana"/>
          <w:b/>
          <w:bCs/>
          <w:sz w:val="32"/>
          <w:szCs w:val="32"/>
        </w:rPr>
        <w:t>Working Together to tackle anti-social behaviour</w:t>
      </w:r>
    </w:p>
    <w:p w14:paraId="356BA544" w14:textId="4159B529" w:rsidR="00FD05F0" w:rsidRPr="00FD05F0" w:rsidRDefault="00FD05F0" w:rsidP="00FD05F0">
      <w:pPr>
        <w:jc w:val="both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Your role matters.</w:t>
      </w:r>
      <w:r w:rsidRPr="00FD05F0">
        <w:rPr>
          <w:rFonts w:ascii="Verdana" w:hAnsi="Verdana"/>
        </w:rPr>
        <w:t xml:space="preserve"> Every report of antisocial behaviour helps us build a clearer picture and take effective action. Whether it’s nuisance bikes, catapults, or other concerns, small details can make a big difference. </w:t>
      </w:r>
      <w:r w:rsidR="007E3197">
        <w:rPr>
          <w:rFonts w:ascii="Verdana" w:hAnsi="Verdana"/>
        </w:rPr>
        <w:pict w14:anchorId="2B0C7BE8">
          <v:rect id="_x0000_i1025" style="width:0;height:1.5pt" o:hralign="center" o:hrstd="t" o:hr="t" fillcolor="#a0a0a0" stroked="f"/>
        </w:pict>
      </w:r>
    </w:p>
    <w:p w14:paraId="603598FD" w14:textId="77777777" w:rsidR="00FD05F0" w:rsidRPr="00FD05F0" w:rsidRDefault="00FD05F0" w:rsidP="00FD05F0">
      <w:pPr>
        <w:rPr>
          <w:rFonts w:ascii="Verdana" w:hAnsi="Verdana"/>
          <w:sz w:val="28"/>
          <w:szCs w:val="28"/>
        </w:rPr>
      </w:pPr>
      <w:r w:rsidRPr="00FD05F0">
        <w:rPr>
          <w:rFonts w:ascii="Verdana" w:hAnsi="Verdana"/>
          <w:b/>
          <w:bCs/>
          <w:sz w:val="28"/>
          <w:szCs w:val="28"/>
        </w:rPr>
        <w:t>What tools do we use?</w:t>
      </w:r>
    </w:p>
    <w:p w14:paraId="033B1860" w14:textId="77777777" w:rsidR="00FD05F0" w:rsidRPr="00FD05F0" w:rsidRDefault="00FD05F0" w:rsidP="00FD05F0">
      <w:pPr>
        <w:rPr>
          <w:rFonts w:ascii="Verdana" w:hAnsi="Verdana"/>
        </w:rPr>
      </w:pPr>
      <w:r w:rsidRPr="00FD05F0">
        <w:rPr>
          <w:rFonts w:ascii="Verdana" w:hAnsi="Verdana"/>
        </w:rPr>
        <w:t>We use a range of powers to respond proportionately and effectively:</w:t>
      </w:r>
    </w:p>
    <w:p w14:paraId="0C52F8DD" w14:textId="3A9BC712" w:rsidR="00FD05F0" w:rsidRPr="00FD05F0" w:rsidRDefault="00FD05F0" w:rsidP="00FD05F0">
      <w:pPr>
        <w:numPr>
          <w:ilvl w:val="0"/>
          <w:numId w:val="1"/>
        </w:numPr>
        <w:jc w:val="both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 xml:space="preserve">Warnings and Notices- </w:t>
      </w:r>
      <w:r w:rsidRPr="00FD05F0">
        <w:rPr>
          <w:rFonts w:ascii="Verdana" w:hAnsi="Verdana"/>
        </w:rPr>
        <w:t>Set clear expectations and consequences for behaviour.</w:t>
      </w:r>
    </w:p>
    <w:p w14:paraId="3E3991B8" w14:textId="6960B44E" w:rsidR="00FD05F0" w:rsidRPr="00FD05F0" w:rsidRDefault="00FD05F0" w:rsidP="00FD05F0">
      <w:pPr>
        <w:numPr>
          <w:ilvl w:val="0"/>
          <w:numId w:val="1"/>
        </w:numPr>
        <w:jc w:val="both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 xml:space="preserve">Conditions and Restrictions- </w:t>
      </w:r>
      <w:r w:rsidRPr="00FD05F0">
        <w:rPr>
          <w:rFonts w:ascii="Verdana" w:hAnsi="Verdana"/>
        </w:rPr>
        <w:t>For example, limiting where certain activities can take place or involving parents when needed.</w:t>
      </w:r>
    </w:p>
    <w:p w14:paraId="00F35936" w14:textId="2ACAFA29" w:rsidR="00FD05F0" w:rsidRPr="00FD05F0" w:rsidRDefault="00FD05F0" w:rsidP="00FD05F0">
      <w:pPr>
        <w:numPr>
          <w:ilvl w:val="0"/>
          <w:numId w:val="1"/>
        </w:numPr>
        <w:jc w:val="both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 xml:space="preserve">Interventions and diversions- </w:t>
      </w:r>
      <w:r w:rsidRPr="00FD05F0">
        <w:rPr>
          <w:rFonts w:ascii="Verdana" w:hAnsi="Verdana"/>
        </w:rPr>
        <w:t>For example, targeted work to encourage young people to understand the consequences of their actions, whilst undertaking a specific activity to build understanding and positive relationships.</w:t>
      </w:r>
    </w:p>
    <w:p w14:paraId="54EAFCE2" w14:textId="0FC9E07D" w:rsidR="00FD05F0" w:rsidRPr="00FD05F0" w:rsidRDefault="00FD05F0" w:rsidP="00FD05F0">
      <w:pPr>
        <w:numPr>
          <w:ilvl w:val="0"/>
          <w:numId w:val="1"/>
        </w:numPr>
        <w:jc w:val="both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 xml:space="preserve">Escalation Options- </w:t>
      </w:r>
      <w:r w:rsidRPr="00FD05F0">
        <w:rPr>
          <w:rFonts w:ascii="Verdana" w:hAnsi="Verdana"/>
        </w:rPr>
        <w:t>If problems persist, we can take further steps to protect communities by use seizure powers, fixed penalty notices and even court interventions.  We can even use tenancy powers where appropriate. </w:t>
      </w:r>
    </w:p>
    <w:p w14:paraId="55F45CDA" w14:textId="469E63F9" w:rsidR="00FD05F0" w:rsidRPr="00FD05F0" w:rsidRDefault="00FD05F0" w:rsidP="00FD05F0">
      <w:pPr>
        <w:rPr>
          <w:rFonts w:ascii="Verdana" w:hAnsi="Verdana"/>
        </w:rPr>
      </w:pPr>
      <w:r w:rsidRPr="00FD05F0">
        <w:rPr>
          <w:rFonts w:ascii="Verdana" w:hAnsi="Verdana"/>
        </w:rPr>
        <w:t>This approach focuses on working with families and individuals to prevent repeat behaviour and is done collaboratively with police, local authority and local housing providers to name just a few.  </w:t>
      </w:r>
      <w:r w:rsidR="007E3197">
        <w:rPr>
          <w:rFonts w:ascii="Verdana" w:hAnsi="Verdana"/>
        </w:rPr>
        <w:pict w14:anchorId="084E8058">
          <v:rect id="_x0000_i1026" style="width:0;height:1.5pt" o:hralign="center" o:hrstd="t" o:hr="t" fillcolor="#a0a0a0" stroked="f"/>
        </w:pict>
      </w:r>
    </w:p>
    <w:p w14:paraId="428DF956" w14:textId="77777777" w:rsidR="00FD05F0" w:rsidRPr="00FD05F0" w:rsidRDefault="00FD05F0" w:rsidP="00FD05F0">
      <w:pPr>
        <w:rPr>
          <w:rFonts w:ascii="Verdana" w:hAnsi="Verdana"/>
          <w:b/>
          <w:bCs/>
          <w:sz w:val="28"/>
          <w:szCs w:val="28"/>
        </w:rPr>
      </w:pPr>
      <w:r w:rsidRPr="00FD05F0">
        <w:rPr>
          <w:rFonts w:ascii="Verdana" w:hAnsi="Verdana"/>
          <w:b/>
          <w:bCs/>
          <w:sz w:val="28"/>
          <w:szCs w:val="28"/>
        </w:rPr>
        <w:t>How you can help:</w:t>
      </w:r>
    </w:p>
    <w:p w14:paraId="5BA32617" w14:textId="77777777" w:rsidR="00FD05F0" w:rsidRPr="00FD05F0" w:rsidRDefault="00FD05F0" w:rsidP="00FD05F0">
      <w:pPr>
        <w:numPr>
          <w:ilvl w:val="0"/>
          <w:numId w:val="4"/>
        </w:numPr>
        <w:rPr>
          <w:rFonts w:ascii="Verdana" w:hAnsi="Verdana"/>
        </w:rPr>
      </w:pPr>
      <w:r w:rsidRPr="00FD05F0">
        <w:rPr>
          <w:rFonts w:ascii="Verdana" w:hAnsi="Verdana"/>
        </w:rPr>
        <w:t>Report incidents promptly via https://www.kent.police.uk/ or https://crimestoppers-uk.org/.</w:t>
      </w:r>
    </w:p>
    <w:p w14:paraId="1CF935FF" w14:textId="77777777" w:rsidR="00FD05F0" w:rsidRPr="00FD05F0" w:rsidRDefault="00FD05F0" w:rsidP="00FD05F0">
      <w:pPr>
        <w:numPr>
          <w:ilvl w:val="0"/>
          <w:numId w:val="4"/>
        </w:numPr>
        <w:rPr>
          <w:rFonts w:ascii="Verdana" w:hAnsi="Verdana"/>
        </w:rPr>
      </w:pPr>
      <w:r w:rsidRPr="00FD05F0">
        <w:rPr>
          <w:rFonts w:ascii="Verdana" w:hAnsi="Verdana"/>
        </w:rPr>
        <w:t>Share this message with friends, family, and local groups.</w:t>
      </w:r>
    </w:p>
    <w:p w14:paraId="1F9931DC" w14:textId="77777777" w:rsidR="00FD05F0" w:rsidRPr="00FD05F0" w:rsidRDefault="00FD05F0" w:rsidP="00FD05F0">
      <w:pPr>
        <w:numPr>
          <w:ilvl w:val="0"/>
          <w:numId w:val="4"/>
        </w:numPr>
        <w:rPr>
          <w:rFonts w:ascii="Verdana" w:hAnsi="Verdana"/>
        </w:rPr>
      </w:pPr>
      <w:r w:rsidRPr="00FD05F0">
        <w:rPr>
          <w:rFonts w:ascii="Verdana" w:hAnsi="Verdana"/>
        </w:rPr>
        <w:t>Encourage others to report what they see—every piece of information counts.</w:t>
      </w:r>
    </w:p>
    <w:p w14:paraId="4908EACE" w14:textId="66DFE2AC" w:rsidR="00FD05F0" w:rsidRPr="00FD05F0" w:rsidRDefault="00FD05F0" w:rsidP="00FD05F0">
      <w:pPr>
        <w:rPr>
          <w:rFonts w:ascii="Verdana" w:hAnsi="Verdana"/>
          <w:sz w:val="28"/>
          <w:szCs w:val="28"/>
        </w:rPr>
      </w:pPr>
      <w:r w:rsidRPr="00FD05F0">
        <w:rPr>
          <w:rFonts w:ascii="Verdana" w:hAnsi="Verdana"/>
          <w:b/>
          <w:bCs/>
          <w:sz w:val="28"/>
          <w:szCs w:val="28"/>
        </w:rPr>
        <w:t>Why reporting is vital:</w:t>
      </w:r>
    </w:p>
    <w:p w14:paraId="7624CDC7" w14:textId="26727324" w:rsidR="00FD05F0" w:rsidRPr="00FD05F0" w:rsidRDefault="00FD05F0" w:rsidP="00FD05F0">
      <w:pPr>
        <w:rPr>
          <w:rFonts w:ascii="Verdana" w:hAnsi="Verdana"/>
        </w:rPr>
      </w:pPr>
      <w:r w:rsidRPr="00FD05F0">
        <w:rPr>
          <w:rFonts w:ascii="Verdana" w:hAnsi="Verdana"/>
        </w:rPr>
        <w:lastRenderedPageBreak/>
        <w:t>Maidstone Borough Council, neighbourhood policing teams and other partners rely on information from residents. Even if it seems minor, reporting through official channels helps us identify patterns and act sooner.</w:t>
      </w:r>
    </w:p>
    <w:p w14:paraId="7CF74F8A" w14:textId="77777777" w:rsidR="00FD05F0" w:rsidRPr="00FD05F0" w:rsidRDefault="00FD05F0" w:rsidP="00FD05F0">
      <w:pPr>
        <w:rPr>
          <w:rFonts w:ascii="Verdana" w:hAnsi="Verdana"/>
          <w:sz w:val="28"/>
          <w:szCs w:val="28"/>
        </w:rPr>
      </w:pPr>
      <w:r w:rsidRPr="00FD05F0">
        <w:rPr>
          <w:rFonts w:ascii="Verdana" w:hAnsi="Verdana"/>
          <w:b/>
          <w:bCs/>
          <w:sz w:val="28"/>
          <w:szCs w:val="28"/>
        </w:rPr>
        <w:t>What helps most?</w:t>
      </w:r>
    </w:p>
    <w:p w14:paraId="36B351E7" w14:textId="77777777" w:rsidR="00FD05F0" w:rsidRPr="00FD05F0" w:rsidRDefault="00FD05F0" w:rsidP="00FD05F0">
      <w:pPr>
        <w:numPr>
          <w:ilvl w:val="0"/>
          <w:numId w:val="2"/>
        </w:numPr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Descriptions of bikes, cars, dogs etc.</w:t>
      </w:r>
      <w:r w:rsidRPr="00FD05F0">
        <w:rPr>
          <w:rFonts w:ascii="Verdana" w:hAnsi="Verdana"/>
        </w:rPr>
        <w:t> – unlike clothing, these often stay the same and help us link incidents.</w:t>
      </w:r>
    </w:p>
    <w:p w14:paraId="1859CCA2" w14:textId="77777777" w:rsidR="00FD05F0" w:rsidRPr="00FD05F0" w:rsidRDefault="00FD05F0" w:rsidP="00FD05F0">
      <w:pPr>
        <w:numPr>
          <w:ilvl w:val="0"/>
          <w:numId w:val="2"/>
        </w:numPr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Doorbell footage or CCTV</w:t>
      </w:r>
      <w:r w:rsidRPr="00FD05F0">
        <w:rPr>
          <w:rFonts w:ascii="Verdana" w:hAnsi="Verdana"/>
        </w:rPr>
        <w:t> – even short clips can be useful.</w:t>
      </w:r>
    </w:p>
    <w:p w14:paraId="480C21CB" w14:textId="01400A49" w:rsidR="00FD05F0" w:rsidRPr="00FD05F0" w:rsidRDefault="00FD05F0" w:rsidP="00FD05F0">
      <w:pPr>
        <w:numPr>
          <w:ilvl w:val="0"/>
          <w:numId w:val="2"/>
        </w:numPr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Names, nicknames, or known hangout spots</w:t>
      </w:r>
      <w:r w:rsidRPr="00FD05F0">
        <w:rPr>
          <w:rFonts w:ascii="Verdana" w:hAnsi="Verdana"/>
        </w:rPr>
        <w:t xml:space="preserve"> – helps us engage early.  It is very likely those responsible are members of your community and are known to some of you.  </w:t>
      </w:r>
    </w:p>
    <w:p w14:paraId="14793267" w14:textId="2A68E46A" w:rsidR="00FD05F0" w:rsidRPr="00FD05F0" w:rsidRDefault="00FD05F0" w:rsidP="00FD05F0">
      <w:pPr>
        <w:numPr>
          <w:ilvl w:val="0"/>
          <w:numId w:val="2"/>
        </w:numPr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Times and locations</w:t>
      </w:r>
      <w:r w:rsidRPr="00FD05F0">
        <w:rPr>
          <w:rFonts w:ascii="Verdana" w:hAnsi="Verdana"/>
        </w:rPr>
        <w:t xml:space="preserve"> – build a clearer picture of when and where issues are happening. </w:t>
      </w:r>
    </w:p>
    <w:p w14:paraId="5DCCD8DD" w14:textId="07007698" w:rsidR="00FD05F0" w:rsidRPr="00FD05F0" w:rsidRDefault="007E3197" w:rsidP="00FD05F0">
      <w:pPr>
        <w:rPr>
          <w:rFonts w:ascii="Verdana" w:hAnsi="Verdana"/>
        </w:rPr>
      </w:pPr>
      <w:r>
        <w:rPr>
          <w:rFonts w:ascii="Verdana" w:hAnsi="Verdana"/>
        </w:rPr>
        <w:pict w14:anchorId="3DC9EFC7">
          <v:rect id="_x0000_i1027" style="width:0;height:1.5pt" o:hralign="center" o:hrstd="t" o:hr="t" fillcolor="#a0a0a0" stroked="f"/>
        </w:pict>
      </w:r>
    </w:p>
    <w:p w14:paraId="17D24ED9" w14:textId="24403C27" w:rsidR="00FD05F0" w:rsidRPr="00FD05F0" w:rsidRDefault="00FD05F0" w:rsidP="00FD05F0">
      <w:pPr>
        <w:jc w:val="center"/>
        <w:rPr>
          <w:rFonts w:ascii="Verdana" w:hAnsi="Verdana"/>
          <w:b/>
          <w:bCs/>
        </w:rPr>
      </w:pPr>
      <w:r w:rsidRPr="00FD05F0">
        <w:rPr>
          <w:rStyle w:val="normaltextrun"/>
          <w:rFonts w:ascii="Verdana" w:hAnsi="Verdana"/>
          <w:b/>
          <w:bCs/>
          <w:noProof/>
          <w:color w:val="000000"/>
        </w:rPr>
        <w:drawing>
          <wp:inline distT="0" distB="0" distL="0" distR="0" wp14:anchorId="73F71413" wp14:editId="32461CC3">
            <wp:extent cx="6445019" cy="1310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9476" cy="13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621A" w14:textId="76B68D82" w:rsidR="00FD05F0" w:rsidRPr="00FD05F0" w:rsidRDefault="00FD05F0" w:rsidP="00FD05F0">
      <w:pPr>
        <w:jc w:val="center"/>
        <w:rPr>
          <w:rFonts w:ascii="Verdana" w:hAnsi="Verdana"/>
        </w:rPr>
      </w:pPr>
      <w:r w:rsidRPr="00FD05F0">
        <w:rPr>
          <w:rFonts w:ascii="Verdana" w:hAnsi="Verdana"/>
          <w:b/>
          <w:bCs/>
        </w:rPr>
        <w:t>Stay Connected with Kent Police</w:t>
      </w:r>
    </w:p>
    <w:p w14:paraId="7FB33A43" w14:textId="73535887" w:rsidR="00FD05F0" w:rsidRPr="00FD05F0" w:rsidRDefault="00147751" w:rsidP="00FD05F0">
      <w:pPr>
        <w:rPr>
          <w:rFonts w:ascii="Verdana" w:hAnsi="Verdana"/>
        </w:rPr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73CFAFD" wp14:editId="6E73B334">
            <wp:simplePos x="0" y="0"/>
            <wp:positionH relativeFrom="column">
              <wp:align>left</wp:align>
            </wp:positionH>
            <wp:positionV relativeFrom="paragraph">
              <wp:posOffset>11241405</wp:posOffset>
            </wp:positionV>
            <wp:extent cx="11430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240" y="21304"/>
                <wp:lineTo x="21240" y="0"/>
                <wp:lineTo x="0" y="0"/>
              </wp:wrapPolygon>
            </wp:wrapThrough>
            <wp:docPr id="8608143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05F0" w:rsidRPr="00FD05F0">
        <w:rPr>
          <w:rFonts w:ascii="Verdana" w:hAnsi="Verdana"/>
          <w:b/>
          <w:bCs/>
        </w:rPr>
        <w:t>My Community Voice</w:t>
      </w:r>
      <w:r w:rsidR="00FD05F0" w:rsidRPr="00FD05F0">
        <w:rPr>
          <w:rFonts w:ascii="Verdana" w:hAnsi="Verdana"/>
        </w:rPr>
        <w:t xml:space="preserve"> is a two-way engagement tool for residents, businesses and community groups in Kent and Medway. </w:t>
      </w:r>
    </w:p>
    <w:p w14:paraId="19CF0CBC" w14:textId="77777777" w:rsidR="00FD05F0" w:rsidRPr="00FD05F0" w:rsidRDefault="00FD05F0" w:rsidP="00147751">
      <w:pPr>
        <w:numPr>
          <w:ilvl w:val="0"/>
          <w:numId w:val="3"/>
        </w:numPr>
        <w:ind w:firstLine="556"/>
        <w:rPr>
          <w:rFonts w:ascii="Verdana" w:hAnsi="Verdana"/>
        </w:rPr>
      </w:pPr>
      <w:r w:rsidRPr="00FD05F0">
        <w:rPr>
          <w:rFonts w:ascii="Verdana" w:hAnsi="Verdana"/>
        </w:rPr>
        <w:t>Participate in local surveys that directly influence your local policing priorities</w:t>
      </w:r>
    </w:p>
    <w:p w14:paraId="37284D75" w14:textId="77777777" w:rsidR="00FD05F0" w:rsidRPr="00FD05F0" w:rsidRDefault="00FD05F0" w:rsidP="00147751">
      <w:pPr>
        <w:numPr>
          <w:ilvl w:val="0"/>
          <w:numId w:val="3"/>
        </w:numPr>
        <w:ind w:firstLine="556"/>
        <w:rPr>
          <w:rFonts w:ascii="Verdana" w:hAnsi="Verdana"/>
        </w:rPr>
      </w:pPr>
      <w:r w:rsidRPr="00FD05F0">
        <w:rPr>
          <w:rFonts w:ascii="Verdana" w:hAnsi="Verdana"/>
        </w:rPr>
        <w:t>Receive news, alerts, appeals, engagement events and policing updates by email, text or voicemail.</w:t>
      </w:r>
    </w:p>
    <w:p w14:paraId="388AF6CB" w14:textId="77777777" w:rsidR="00147751" w:rsidRDefault="00FD05F0" w:rsidP="00147751">
      <w:pPr>
        <w:numPr>
          <w:ilvl w:val="0"/>
          <w:numId w:val="3"/>
        </w:numPr>
        <w:ind w:firstLine="556"/>
        <w:rPr>
          <w:rFonts w:ascii="Verdana" w:hAnsi="Verdana"/>
        </w:rPr>
      </w:pPr>
      <w:r w:rsidRPr="00FD05F0">
        <w:rPr>
          <w:rFonts w:ascii="Verdana" w:hAnsi="Verdana"/>
        </w:rPr>
        <w:t>Share or reply to messages to help improve communication and problem-solving.</w:t>
      </w:r>
      <w:r w:rsidRPr="00FD05F0">
        <w:rPr>
          <w:rFonts w:ascii="Verdana" w:hAnsi="Verdana"/>
        </w:rPr>
        <w:br/>
      </w:r>
    </w:p>
    <w:p w14:paraId="20304E15" w14:textId="67AED0BE" w:rsidR="00FD05F0" w:rsidRPr="00FD05F0" w:rsidRDefault="00FD05F0" w:rsidP="00147751">
      <w:pPr>
        <w:ind w:left="360"/>
        <w:rPr>
          <w:rFonts w:ascii="Verdana" w:hAnsi="Verdana"/>
        </w:rPr>
      </w:pPr>
      <w:r w:rsidRPr="00FD05F0">
        <w:rPr>
          <w:rFonts w:ascii="Verdana" w:hAnsi="Verdana"/>
        </w:rPr>
        <w:t>Sign up at: https://www.mycommunityvoicekent.co.uk</w:t>
      </w:r>
    </w:p>
    <w:p w14:paraId="78304787" w14:textId="77777777" w:rsidR="00FD05F0" w:rsidRPr="00FD05F0" w:rsidRDefault="00FD05F0" w:rsidP="00FD05F0">
      <w:pPr>
        <w:rPr>
          <w:rFonts w:ascii="Verdana" w:hAnsi="Verdana"/>
        </w:rPr>
      </w:pPr>
      <w:r w:rsidRPr="00FD05F0">
        <w:rPr>
          <w:rFonts w:ascii="Verdana" w:hAnsi="Verdana"/>
          <w:b/>
          <w:bCs/>
          <w:sz w:val="28"/>
          <w:szCs w:val="28"/>
        </w:rPr>
        <w:t>Together, we can keep Maidstone safe and strong.</w:t>
      </w:r>
      <w:r w:rsidRPr="00FD05F0">
        <w:rPr>
          <w:rFonts w:ascii="Verdana" w:hAnsi="Verdana"/>
        </w:rPr>
        <w:br/>
        <w:t>Thank you for playing your part.</w:t>
      </w:r>
    </w:p>
    <w:p w14:paraId="29998D94" w14:textId="77777777" w:rsidR="00FD05F0" w:rsidRDefault="00FD05F0"/>
    <w:sectPr w:rsidR="00FD05F0" w:rsidSect="00FD0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58F98" w14:textId="77777777" w:rsidR="007E3197" w:rsidRDefault="007E3197" w:rsidP="00FD05F0">
      <w:pPr>
        <w:spacing w:after="0" w:line="240" w:lineRule="auto"/>
      </w:pPr>
      <w:r>
        <w:separator/>
      </w:r>
    </w:p>
  </w:endnote>
  <w:endnote w:type="continuationSeparator" w:id="0">
    <w:p w14:paraId="3A8121AF" w14:textId="77777777" w:rsidR="007E3197" w:rsidRDefault="007E3197" w:rsidP="00FD0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5BA79" w14:textId="77777777" w:rsidR="007E3197" w:rsidRDefault="007E3197" w:rsidP="00FD05F0">
      <w:pPr>
        <w:spacing w:after="0" w:line="240" w:lineRule="auto"/>
      </w:pPr>
      <w:r>
        <w:separator/>
      </w:r>
    </w:p>
  </w:footnote>
  <w:footnote w:type="continuationSeparator" w:id="0">
    <w:p w14:paraId="2AF45336" w14:textId="77777777" w:rsidR="007E3197" w:rsidRDefault="007E3197" w:rsidP="00FD0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20ED2"/>
    <w:multiLevelType w:val="multilevel"/>
    <w:tmpl w:val="A5CE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3048BF"/>
    <w:multiLevelType w:val="multilevel"/>
    <w:tmpl w:val="2D16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B729E0"/>
    <w:multiLevelType w:val="multilevel"/>
    <w:tmpl w:val="76726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2E4629"/>
    <w:multiLevelType w:val="multilevel"/>
    <w:tmpl w:val="8D9E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4918583">
    <w:abstractNumId w:val="2"/>
  </w:num>
  <w:num w:numId="2" w16cid:durableId="131289433">
    <w:abstractNumId w:val="0"/>
  </w:num>
  <w:num w:numId="3" w16cid:durableId="724375871">
    <w:abstractNumId w:val="1"/>
  </w:num>
  <w:num w:numId="4" w16cid:durableId="19345126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5F0"/>
    <w:rsid w:val="00133D9E"/>
    <w:rsid w:val="00147751"/>
    <w:rsid w:val="001C4A42"/>
    <w:rsid w:val="002C252D"/>
    <w:rsid w:val="002C37D4"/>
    <w:rsid w:val="00454818"/>
    <w:rsid w:val="00513615"/>
    <w:rsid w:val="007E3197"/>
    <w:rsid w:val="009D0963"/>
    <w:rsid w:val="00A51326"/>
    <w:rsid w:val="00A54660"/>
    <w:rsid w:val="00B33056"/>
    <w:rsid w:val="00B6311A"/>
    <w:rsid w:val="00F93EDB"/>
    <w:rsid w:val="00FC6C2D"/>
    <w:rsid w:val="00FD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65D32"/>
  <w15:chartTrackingRefBased/>
  <w15:docId w15:val="{1F2DC47A-DCBA-4DBF-87A3-377DD2062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05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5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5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5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5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5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5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5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5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5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5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5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5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5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5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5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5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5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5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5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5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5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5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5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5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5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5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5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5F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0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5F0"/>
  </w:style>
  <w:style w:type="paragraph" w:styleId="Footer">
    <w:name w:val="footer"/>
    <w:basedOn w:val="Normal"/>
    <w:link w:val="FooterChar"/>
    <w:uiPriority w:val="99"/>
    <w:unhideWhenUsed/>
    <w:rsid w:val="00FD0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5F0"/>
  </w:style>
  <w:style w:type="character" w:customStyle="1" w:styleId="normaltextrun">
    <w:name w:val="normaltextrun"/>
    <w:basedOn w:val="DefaultParagraphFont"/>
    <w:rsid w:val="00FD0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88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8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50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2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2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33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21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57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13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7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9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27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05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48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9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407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35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6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72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12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62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94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28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19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8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9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70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31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66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51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02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23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60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591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2274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Jeynes</dc:creator>
  <cp:keywords/>
  <dc:description/>
  <cp:lastModifiedBy>Assistant Clerk</cp:lastModifiedBy>
  <cp:revision>2</cp:revision>
  <dcterms:created xsi:type="dcterms:W3CDTF">2025-11-06T08:52:00Z</dcterms:created>
  <dcterms:modified xsi:type="dcterms:W3CDTF">2025-11-06T08:52:00Z</dcterms:modified>
</cp:coreProperties>
</file>